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C8" w:rsidRDefault="00E33CC8">
      <w:r w:rsidRPr="00E33CC8">
        <w:t>Rebuttal to misinformation about hydraulic fracturing</w:t>
      </w:r>
    </w:p>
    <w:p w:rsidR="00DB502E" w:rsidRDefault="00DB502E">
      <w:r>
        <w:t>To the Editor:</w:t>
      </w:r>
    </w:p>
    <w:p w:rsidR="00DB502E" w:rsidRDefault="00DB502E" w:rsidP="00B56770">
      <w:r>
        <w:tab/>
        <w:t xml:space="preserve">Over the past several weeks, the oil and gas industry has </w:t>
      </w:r>
      <w:r w:rsidR="00237EE9">
        <w:t>made numerous inaccurate</w:t>
      </w:r>
      <w:r>
        <w:t xml:space="preserve"> claims about hydraulic fracturing in Medina County. </w:t>
      </w:r>
      <w:r w:rsidR="00B56770">
        <w:t xml:space="preserve">Last week, the Post printed a front page article covering the OOGEE’s and Rhonda </w:t>
      </w:r>
      <w:proofErr w:type="spellStart"/>
      <w:r w:rsidR="00B56770">
        <w:t>Reda’s</w:t>
      </w:r>
      <w:proofErr w:type="spellEnd"/>
      <w:r w:rsidR="00B56770">
        <w:t xml:space="preserve"> presentation promoting public awareness about the safety of gas drilling. </w:t>
      </w:r>
      <w:r w:rsidR="003432C4">
        <w:t xml:space="preserve">In this rebuttal, I intend </w:t>
      </w:r>
      <w:r w:rsidR="00237EE9">
        <w:t>to respond to</w:t>
      </w:r>
      <w:r w:rsidR="003432C4">
        <w:t xml:space="preserve"> </w:t>
      </w:r>
      <w:proofErr w:type="spellStart"/>
      <w:r w:rsidR="003432C4">
        <w:t>Reda’s</w:t>
      </w:r>
      <w:proofErr w:type="spellEnd"/>
      <w:r w:rsidR="003432C4">
        <w:t xml:space="preserve"> three main arguments:</w:t>
      </w:r>
      <w:r>
        <w:t xml:space="preserve"> </w:t>
      </w:r>
      <w:r w:rsidR="00237EE9">
        <w:t xml:space="preserve">the </w:t>
      </w:r>
      <w:r>
        <w:t xml:space="preserve">industry is subject to </w:t>
      </w:r>
      <w:r w:rsidR="00237EE9">
        <w:t xml:space="preserve">environmental regulations, </w:t>
      </w:r>
      <w:r w:rsidR="003432C4">
        <w:t>industry geologists have not documented water contamination</w:t>
      </w:r>
      <w:r w:rsidR="00237EE9">
        <w:t xml:space="preserve">, and </w:t>
      </w:r>
      <w:r>
        <w:t xml:space="preserve">water contamination is the result of </w:t>
      </w:r>
      <w:r w:rsidR="003432C4">
        <w:t xml:space="preserve">naturally occurring methane. I encourage </w:t>
      </w:r>
      <w:r w:rsidR="00237EE9">
        <w:t>all citizens</w:t>
      </w:r>
      <w:r w:rsidR="003432C4">
        <w:t xml:space="preserve"> to research and validate my claims.</w:t>
      </w:r>
    </w:p>
    <w:p w:rsidR="00DB502E" w:rsidRDefault="00DB502E" w:rsidP="001F08CA">
      <w:r>
        <w:tab/>
      </w:r>
      <w:r w:rsidR="00EE7F6B">
        <w:t>On environmental exempti</w:t>
      </w:r>
      <w:r w:rsidR="00237EE9">
        <w:t xml:space="preserve">ons: </w:t>
      </w:r>
      <w:proofErr w:type="spellStart"/>
      <w:r w:rsidR="00237EE9">
        <w:t>Reda</w:t>
      </w:r>
      <w:proofErr w:type="spellEnd"/>
      <w:r w:rsidR="00237EE9">
        <w:t xml:space="preserve"> and OOGEE claim</w:t>
      </w:r>
      <w:r w:rsidR="00EE7F6B">
        <w:t xml:space="preserve"> that hydraulic fracturing and its associated drilling operations are not exempt from environmental regulations. </w:t>
      </w:r>
      <w:r w:rsidR="00114798">
        <w:t xml:space="preserve">While some regulations exist under the Clean Water Act and Clean Air Act, The Energy Policy Act of 2005 </w:t>
      </w:r>
      <w:r w:rsidR="00EE7F6B">
        <w:t>reduced energy regulations</w:t>
      </w:r>
      <w:r w:rsidR="001F08CA">
        <w:t xml:space="preserve"> under the Safe Drinking Water Act, which allows the EPA to regulate “underground injection.” </w:t>
      </w:r>
      <w:r w:rsidR="003432C4">
        <w:t>[</w:t>
      </w:r>
      <w:r w:rsidR="00EE7F6B">
        <w:t>Title III</w:t>
      </w:r>
      <w:r w:rsidR="003432C4">
        <w:t xml:space="preserve"> </w:t>
      </w:r>
      <w:r w:rsidR="00EE7F6B">
        <w:t>-</w:t>
      </w:r>
      <w:r w:rsidR="003432C4">
        <w:t xml:space="preserve"> </w:t>
      </w:r>
      <w:r w:rsidR="00EE7F6B">
        <w:t>Oil and Gas, Subtitle C</w:t>
      </w:r>
      <w:r w:rsidR="003432C4">
        <w:t xml:space="preserve"> </w:t>
      </w:r>
      <w:r w:rsidR="00EE7F6B">
        <w:t>-</w:t>
      </w:r>
      <w:r w:rsidR="003432C4">
        <w:t xml:space="preserve"> </w:t>
      </w:r>
      <w:r w:rsidR="00EE7F6B">
        <w:t>Production, Section 322</w:t>
      </w:r>
      <w:r w:rsidR="003432C4">
        <w:t xml:space="preserve"> </w:t>
      </w:r>
      <w:r w:rsidR="00EE7F6B">
        <w:t>-</w:t>
      </w:r>
      <w:r w:rsidR="003432C4">
        <w:t xml:space="preserve"> </w:t>
      </w:r>
      <w:r w:rsidR="00EE7F6B">
        <w:t>Hydraulic fracturing</w:t>
      </w:r>
      <w:r w:rsidR="003432C4">
        <w:t>] amends paragraph 1 of S</w:t>
      </w:r>
      <w:r w:rsidR="00EE7F6B">
        <w:t xml:space="preserve">ection 1421(d) of the </w:t>
      </w:r>
      <w:r w:rsidR="00D870E4">
        <w:t>Safe Drinking Water Act</w:t>
      </w:r>
      <w:r w:rsidR="001F08CA">
        <w:t xml:space="preserve"> </w:t>
      </w:r>
      <w:r w:rsidR="00D870E4">
        <w:t>to exclude “</w:t>
      </w:r>
      <w:r w:rsidR="001F08CA">
        <w:t>hydraulic fracturing operations</w:t>
      </w:r>
      <w:r w:rsidR="00D870E4">
        <w:t>”</w:t>
      </w:r>
      <w:r w:rsidR="001F08CA">
        <w:t xml:space="preserve"> from the EPA’s definition of “underground injection.” </w:t>
      </w:r>
      <w:r w:rsidR="00D870E4">
        <w:t xml:space="preserve"> </w:t>
      </w:r>
      <w:r w:rsidR="003432C4">
        <w:t xml:space="preserve">Opponents of hydraulic fracturing have cited this as an example of inadequate </w:t>
      </w:r>
      <w:r w:rsidR="00114798">
        <w:t>regulation because no regulations exist for drinking water contamination, specifically.</w:t>
      </w:r>
    </w:p>
    <w:p w:rsidR="00D870E4" w:rsidRDefault="00FC1AC4" w:rsidP="000E6229">
      <w:r>
        <w:tab/>
      </w:r>
      <w:r w:rsidR="003432C4">
        <w:t xml:space="preserve">On </w:t>
      </w:r>
      <w:r w:rsidR="002C7C9B">
        <w:t>documented cases</w:t>
      </w:r>
      <w:r w:rsidR="003432C4">
        <w:t xml:space="preserve">: </w:t>
      </w:r>
      <w:r w:rsidR="001A5933">
        <w:t xml:space="preserve">Because </w:t>
      </w:r>
      <w:r w:rsidR="000E6229">
        <w:t>no agency can regulate</w:t>
      </w:r>
      <w:r w:rsidR="001A5933">
        <w:t xml:space="preserve"> hydraulic </w:t>
      </w:r>
      <w:proofErr w:type="spellStart"/>
      <w:r w:rsidR="001A5933">
        <w:t>fracturing</w:t>
      </w:r>
      <w:r w:rsidR="000E6229">
        <w:t>’s</w:t>
      </w:r>
      <w:proofErr w:type="spellEnd"/>
      <w:r w:rsidR="000E6229">
        <w:t xml:space="preserve"> water contamination</w:t>
      </w:r>
      <w:r w:rsidR="00B56770">
        <w:t xml:space="preserve"> under the Safe Drinking Water Act</w:t>
      </w:r>
      <w:r w:rsidR="001A5933">
        <w:t xml:space="preserve"> and industry tests are naturally biased, the only large scale tests of water contamination have been done by university </w:t>
      </w:r>
      <w:r w:rsidR="000E6229">
        <w:t xml:space="preserve">researchers. Together, these studies document hundreds of major cases (requiring hazard mitigation) of drinking water contamination in eight states. </w:t>
      </w:r>
      <w:r w:rsidR="001A5933">
        <w:t>The 2004 EPA study</w:t>
      </w:r>
      <w:r w:rsidR="003432C4">
        <w:t xml:space="preserve"> </w:t>
      </w:r>
      <w:r w:rsidR="001A5933">
        <w:t xml:space="preserve">on hydraulic fracturing is often used to avoid arguments about water contamination. In it, the EPA documented no cases of contamination; but later documents revealed that the EPA </w:t>
      </w:r>
      <w:r w:rsidR="00237EE9">
        <w:t>colluded</w:t>
      </w:r>
      <w:r w:rsidR="001A5933">
        <w:t xml:space="preserve"> with </w:t>
      </w:r>
      <w:r w:rsidR="00237EE9">
        <w:t>i</w:t>
      </w:r>
      <w:r w:rsidR="002C7C9B">
        <w:t xml:space="preserve">ndustry to </w:t>
      </w:r>
      <w:r w:rsidR="00237EE9">
        <w:t>dismiss all previous cases of water contamination from the study.</w:t>
      </w:r>
    </w:p>
    <w:p w:rsidR="00FC1AC4" w:rsidRDefault="00FC1AC4" w:rsidP="002C7C9B">
      <w:r>
        <w:tab/>
        <w:t xml:space="preserve">On naturally occurring methane: This argument purports that methane in well water occurs naturally in areas where hydraulic </w:t>
      </w:r>
      <w:r w:rsidR="002C7C9B">
        <w:t xml:space="preserve">fracturing is occurring. The study, </w:t>
      </w:r>
      <w:r>
        <w:t>“Methane contamination of drinking water accompanying gas-well drilling and hydraulic fracturing”, Osborn et al. Nicholas School of the Environment</w:t>
      </w:r>
      <w:r w:rsidR="002C7C9B">
        <w:t xml:space="preserve"> - </w:t>
      </w:r>
      <w:r w:rsidR="00411B32">
        <w:t>Duke University</w:t>
      </w:r>
      <w:r w:rsidR="002C7C9B">
        <w:t xml:space="preserve">, </w:t>
      </w:r>
      <w:r w:rsidR="00411B32">
        <w:t xml:space="preserve"> sampled water from wells </w:t>
      </w:r>
      <w:r w:rsidR="00237EE9">
        <w:t xml:space="preserve">near </w:t>
      </w:r>
      <w:r w:rsidR="00411B32">
        <w:t xml:space="preserve">where hydraulic fracturing was and was not occurring. It </w:t>
      </w:r>
      <w:r w:rsidR="002C7C9B">
        <w:t>draws a direct correlation between</w:t>
      </w:r>
      <w:r w:rsidR="00411B32">
        <w:t xml:space="preserve"> </w:t>
      </w:r>
      <w:r w:rsidR="002C7C9B">
        <w:t xml:space="preserve">the </w:t>
      </w:r>
      <w:r w:rsidR="00411B32">
        <w:t xml:space="preserve">distance from the drilling operation and methane concentration in </w:t>
      </w:r>
      <w:r w:rsidR="002C7C9B">
        <w:t xml:space="preserve">the </w:t>
      </w:r>
      <w:r w:rsidR="00411B32">
        <w:t xml:space="preserve">water. Of the active extraction areas, nearly all had water samples with methane concentrations above the “Action Level for Hazard Mitigation”. </w:t>
      </w:r>
      <w:r w:rsidR="002C7C9B">
        <w:t>By</w:t>
      </w:r>
      <w:r w:rsidR="00411B32">
        <w:t xml:space="preserve"> measuring the degree of carbon isotopes in the </w:t>
      </w:r>
      <w:r w:rsidR="002C7C9B">
        <w:t xml:space="preserve">methane, Osborn showed that </w:t>
      </w:r>
      <w:r w:rsidR="00411B32">
        <w:t>methane in the water sample</w:t>
      </w:r>
      <w:r w:rsidR="002C7C9B">
        <w:t xml:space="preserve">s matched </w:t>
      </w:r>
      <w:r w:rsidR="00411B32">
        <w:t>methane from the gas</w:t>
      </w:r>
      <w:r w:rsidR="00237EE9">
        <w:t xml:space="preserve"> wells exactly and was not related at all</w:t>
      </w:r>
      <w:r w:rsidR="00411B32">
        <w:t xml:space="preserve"> to naturally occurring methane.</w:t>
      </w:r>
      <w:r w:rsidR="002C7C9B">
        <w:t xml:space="preserve"> This results in a causal link between the drilling and water contamination.</w:t>
      </w:r>
      <w:r w:rsidR="00411B32">
        <w:t xml:space="preserve"> The methodology corrected for error by taking samples fr</w:t>
      </w:r>
      <w:r w:rsidR="00237EE9">
        <w:t>om geologically identical areas.</w:t>
      </w:r>
    </w:p>
    <w:p w:rsidR="00411B32" w:rsidRDefault="00237EE9" w:rsidP="00B56770">
      <w:r>
        <w:lastRenderedPageBreak/>
        <w:tab/>
        <w:t>I believe that I have accurately responded to the major industry claims and encourage citizens to</w:t>
      </w:r>
      <w:r w:rsidR="007907E0">
        <w:t xml:space="preserve"> fact-check them for themselves before making major decisions, especially leasing land for hydraulic fracturing.</w:t>
      </w:r>
    </w:p>
    <w:sectPr w:rsidR="00411B32" w:rsidSect="00902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02E"/>
    <w:rsid w:val="000E6229"/>
    <w:rsid w:val="00114798"/>
    <w:rsid w:val="001A5933"/>
    <w:rsid w:val="001B76D3"/>
    <w:rsid w:val="001F08CA"/>
    <w:rsid w:val="00237EE9"/>
    <w:rsid w:val="00281A97"/>
    <w:rsid w:val="002C7C9B"/>
    <w:rsid w:val="003432C4"/>
    <w:rsid w:val="00411B32"/>
    <w:rsid w:val="00695B6F"/>
    <w:rsid w:val="007907E0"/>
    <w:rsid w:val="00896223"/>
    <w:rsid w:val="00902E9C"/>
    <w:rsid w:val="00AD10B4"/>
    <w:rsid w:val="00B56770"/>
    <w:rsid w:val="00D870E4"/>
    <w:rsid w:val="00DB502E"/>
    <w:rsid w:val="00E33CC8"/>
    <w:rsid w:val="00EE7F6B"/>
    <w:rsid w:val="00FC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511</Words>
  <Characters>2924</Characters>
  <Application>Microsoft Office Word</Application>
  <DocSecurity>0</DocSecurity>
  <Lines>38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Stuart</cp:lastModifiedBy>
  <cp:revision>7</cp:revision>
  <dcterms:created xsi:type="dcterms:W3CDTF">2011-10-08T21:40:00Z</dcterms:created>
  <dcterms:modified xsi:type="dcterms:W3CDTF">2011-10-09T23:35:00Z</dcterms:modified>
</cp:coreProperties>
</file>